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B1" w:rsidRPr="000723B1" w:rsidRDefault="000723B1" w:rsidP="004E1D6E">
      <w:pPr>
        <w:spacing w:beforeLines="1" w:afterLines="1" w:line="520" w:lineRule="atLeast"/>
        <w:rPr>
          <w:rFonts w:ascii="Arial" w:hAnsi="Arial"/>
          <w:b/>
          <w:bCs/>
          <w:lang w:val="en-GB"/>
        </w:rPr>
      </w:pPr>
    </w:p>
    <w:p w:rsidR="000723B1" w:rsidRPr="008D3D8E" w:rsidRDefault="000723B1" w:rsidP="008D3D8E">
      <w:pPr>
        <w:pStyle w:val="ListParagraph"/>
        <w:numPr>
          <w:ilvl w:val="0"/>
          <w:numId w:val="6"/>
        </w:numPr>
        <w:rPr>
          <w:rFonts w:ascii="Arial" w:hAnsi="Arial"/>
          <w:b/>
          <w:szCs w:val="20"/>
          <w:lang w:val="en-GB"/>
        </w:rPr>
      </w:pPr>
      <w:r w:rsidRPr="008D3D8E">
        <w:rPr>
          <w:rFonts w:ascii="Arial" w:hAnsi="Arial"/>
          <w:b/>
          <w:szCs w:val="20"/>
          <w:lang w:val="en-GB"/>
        </w:rPr>
        <w:t xml:space="preserve">INTRODUCTION </w:t>
      </w:r>
    </w:p>
    <w:p w:rsidR="000723B1" w:rsidRPr="000723B1" w:rsidRDefault="000723B1" w:rsidP="008D3D8E">
      <w:pPr>
        <w:pStyle w:val="ListParagraph"/>
        <w:ind w:left="360"/>
        <w:rPr>
          <w:rFonts w:ascii="Arial" w:hAnsi="Arial"/>
          <w:szCs w:val="20"/>
          <w:lang w:val="en-GB"/>
        </w:rPr>
      </w:pPr>
      <w:r w:rsidRPr="000723B1">
        <w:rPr>
          <w:rFonts w:ascii="Arial" w:hAnsi="Arial"/>
          <w:szCs w:val="20"/>
          <w:lang w:val="en-GB"/>
        </w:rPr>
        <w:t xml:space="preserve">This policy is written in the light of the Charity Commissioners' guidance </w:t>
      </w:r>
      <w:r w:rsidRPr="000723B1">
        <w:rPr>
          <w:rFonts w:ascii="Arial" w:hAnsi="Arial"/>
          <w:b/>
          <w:i/>
          <w:szCs w:val="20"/>
          <w:lang w:val="en-GB"/>
        </w:rPr>
        <w:t>"Charity Reserves: Building Resilience" (CC19, January 2016) which states: "All charities need to develop a policy on reserves which establishes a level of reserves that is right for the charity and clearly explains to its stakeholders why holding these reserves is necessary."</w:t>
      </w:r>
      <w:r w:rsidRPr="000723B1">
        <w:rPr>
          <w:rFonts w:ascii="Arial" w:hAnsi="Arial"/>
          <w:szCs w:val="20"/>
          <w:lang w:val="en-GB"/>
        </w:rPr>
        <w:t xml:space="preserve"> (CC19 page 5).</w:t>
      </w:r>
    </w:p>
    <w:p w:rsidR="000723B1" w:rsidRPr="000723B1" w:rsidRDefault="000723B1" w:rsidP="004E1D6E">
      <w:pPr>
        <w:spacing w:beforeLines="1" w:afterLines="1" w:line="520" w:lineRule="atLeast"/>
        <w:ind w:left="720"/>
        <w:rPr>
          <w:rFonts w:ascii="Helvetica" w:hAnsi="Helvetica"/>
          <w:sz w:val="34"/>
          <w:szCs w:val="34"/>
          <w:lang w:val="en-GB"/>
        </w:rPr>
      </w:pPr>
    </w:p>
    <w:p w:rsidR="008F6226" w:rsidRPr="008D3D8E" w:rsidRDefault="008F6226" w:rsidP="004E1D6E">
      <w:pPr>
        <w:pStyle w:val="ListParagraph"/>
        <w:numPr>
          <w:ilvl w:val="0"/>
          <w:numId w:val="6"/>
        </w:numPr>
        <w:spacing w:beforeLines="1" w:afterLines="1" w:line="520" w:lineRule="atLeast"/>
        <w:rPr>
          <w:rFonts w:ascii="Helvetica" w:hAnsi="Helvetica"/>
          <w:sz w:val="34"/>
          <w:szCs w:val="34"/>
          <w:lang w:val="en-GB"/>
        </w:rPr>
      </w:pPr>
      <w:r w:rsidRPr="008D3D8E">
        <w:rPr>
          <w:rFonts w:ascii="Arial" w:hAnsi="Arial"/>
          <w:b/>
          <w:bCs/>
          <w:lang w:val="en-GB"/>
        </w:rPr>
        <w:t>Policy Statement</w:t>
      </w:r>
    </w:p>
    <w:p w:rsidR="008F6226" w:rsidRPr="008D3D8E" w:rsidRDefault="008F6226" w:rsidP="008D3D8E">
      <w:pPr>
        <w:pStyle w:val="ListParagraph"/>
        <w:ind w:left="360"/>
        <w:rPr>
          <w:rFonts w:ascii="Arial" w:hAnsi="Arial"/>
          <w:lang w:val="en-GB"/>
        </w:rPr>
      </w:pPr>
      <w:r w:rsidRPr="008D3D8E">
        <w:rPr>
          <w:rFonts w:ascii="Arial" w:hAnsi="Arial"/>
          <w:lang w:val="en-GB"/>
        </w:rPr>
        <w:t>The Reserves Policy of St John’s Church Ashbourne is to hold reserves sufficient to be able to pay three months running costs (utilities</w:t>
      </w:r>
      <w:r w:rsidR="000723B1" w:rsidRPr="008D3D8E">
        <w:rPr>
          <w:rFonts w:ascii="Arial" w:hAnsi="Arial"/>
          <w:lang w:val="en-GB"/>
        </w:rPr>
        <w:t xml:space="preserve"> and repairs</w:t>
      </w:r>
      <w:r w:rsidRPr="008D3D8E">
        <w:rPr>
          <w:rFonts w:ascii="Arial" w:hAnsi="Arial"/>
          <w:lang w:val="en-GB"/>
        </w:rPr>
        <w:t>) in order to be able to adapt to any changes in the income and expenditure of the church. </w:t>
      </w:r>
    </w:p>
    <w:p w:rsidR="008F6226" w:rsidRPr="000723B1" w:rsidRDefault="008F6226" w:rsidP="008F6226">
      <w:pPr>
        <w:rPr>
          <w:rFonts w:ascii="Arial" w:hAnsi="Arial"/>
          <w:lang w:val="en-GB"/>
        </w:rPr>
      </w:pPr>
    </w:p>
    <w:p w:rsidR="008F6226" w:rsidRPr="008D3D8E" w:rsidRDefault="008F6226" w:rsidP="008D3D8E">
      <w:pPr>
        <w:pStyle w:val="ListParagraph"/>
        <w:ind w:left="360"/>
        <w:rPr>
          <w:rFonts w:ascii="Times" w:hAnsi="Times"/>
          <w:sz w:val="20"/>
          <w:szCs w:val="20"/>
          <w:lang w:val="en-GB"/>
        </w:rPr>
      </w:pPr>
      <w:r w:rsidRPr="008D3D8E">
        <w:rPr>
          <w:rFonts w:ascii="Arial" w:hAnsi="Arial"/>
          <w:lang w:val="en-GB"/>
        </w:rPr>
        <w:t xml:space="preserve">It is therefore agreed that there will be a Reserve Fund set up </w:t>
      </w:r>
      <w:r w:rsidRPr="00EC1703">
        <w:rPr>
          <w:rFonts w:ascii="Arial" w:hAnsi="Arial"/>
          <w:lang w:val="en-GB"/>
        </w:rPr>
        <w:t xml:space="preserve">of </w:t>
      </w:r>
      <w:r w:rsidR="000723B1" w:rsidRPr="00EC1703">
        <w:rPr>
          <w:rFonts w:ascii="Arial" w:hAnsi="Arial"/>
          <w:i/>
          <w:lang w:val="en-GB"/>
        </w:rPr>
        <w:t xml:space="preserve"> </w:t>
      </w:r>
      <w:r w:rsidR="00EC1703" w:rsidRPr="00EC1703">
        <w:rPr>
          <w:rFonts w:ascii="Arial" w:hAnsi="Arial"/>
          <w:b/>
          <w:i/>
          <w:lang w:val="en-GB"/>
        </w:rPr>
        <w:t>£4</w:t>
      </w:r>
      <w:r w:rsidRPr="00EC1703">
        <w:rPr>
          <w:rFonts w:ascii="Arial" w:hAnsi="Arial"/>
          <w:b/>
          <w:i/>
          <w:lang w:val="en-GB"/>
        </w:rPr>
        <w:t>,000</w:t>
      </w:r>
      <w:r w:rsidRPr="008D3D8E">
        <w:rPr>
          <w:rFonts w:ascii="Arial" w:hAnsi="Arial"/>
          <w:lang w:val="en-GB"/>
        </w:rPr>
        <w:t xml:space="preserve">.  </w:t>
      </w:r>
      <w:r w:rsidR="00EC1703">
        <w:rPr>
          <w:rFonts w:ascii="Arial" w:hAnsi="Arial"/>
          <w:lang w:val="en-GB"/>
        </w:rPr>
        <w:t>T</w:t>
      </w:r>
      <w:r w:rsidRPr="008D3D8E">
        <w:rPr>
          <w:rFonts w:ascii="Arial" w:hAnsi="Arial"/>
          <w:lang w:val="en-GB"/>
        </w:rPr>
        <w:t xml:space="preserve">his amount will be </w:t>
      </w:r>
      <w:r w:rsidR="00EC1703">
        <w:rPr>
          <w:rFonts w:ascii="Arial" w:hAnsi="Arial"/>
          <w:lang w:val="en-GB"/>
        </w:rPr>
        <w:t xml:space="preserve">accounted for </w:t>
      </w:r>
      <w:r w:rsidR="005B5F23">
        <w:rPr>
          <w:rFonts w:ascii="Arial" w:hAnsi="Arial"/>
          <w:lang w:val="en-GB"/>
        </w:rPr>
        <w:t>separately</w:t>
      </w:r>
      <w:r w:rsidRPr="008D3D8E">
        <w:rPr>
          <w:rFonts w:ascii="Arial" w:hAnsi="Arial"/>
          <w:lang w:val="en-GB"/>
        </w:rPr>
        <w:t>, £100 will be transferred from the current account to this account each month, until such time as the total reserve figure is met.</w:t>
      </w:r>
      <w:r w:rsidRPr="008D3D8E">
        <w:rPr>
          <w:rFonts w:ascii="Helvetica" w:hAnsi="Helvetica"/>
          <w:sz w:val="34"/>
          <w:szCs w:val="34"/>
          <w:lang w:val="en-GB"/>
        </w:rPr>
        <w:br/>
      </w:r>
      <w:r w:rsidRPr="008D3D8E">
        <w:rPr>
          <w:rFonts w:ascii="Helvetica" w:hAnsi="Helvetica"/>
          <w:sz w:val="34"/>
          <w:szCs w:val="34"/>
          <w:shd w:val="clear" w:color="auto" w:fill="FFFFFF"/>
          <w:lang w:val="en-GB"/>
        </w:rPr>
        <w:t> </w:t>
      </w:r>
    </w:p>
    <w:p w:rsidR="008F6226" w:rsidRPr="008D3D8E" w:rsidRDefault="008F6226" w:rsidP="004E1D6E">
      <w:pPr>
        <w:pStyle w:val="ListParagraph"/>
        <w:numPr>
          <w:ilvl w:val="0"/>
          <w:numId w:val="6"/>
        </w:numPr>
        <w:spacing w:beforeLines="1" w:afterLines="1" w:line="520" w:lineRule="atLeast"/>
        <w:rPr>
          <w:rFonts w:ascii="Helvetica" w:hAnsi="Helvetica"/>
          <w:sz w:val="34"/>
          <w:szCs w:val="34"/>
          <w:lang w:val="en-GB"/>
        </w:rPr>
      </w:pPr>
      <w:r w:rsidRPr="008D3D8E">
        <w:rPr>
          <w:rFonts w:ascii="Arial" w:hAnsi="Arial"/>
          <w:b/>
          <w:bCs/>
          <w:lang w:val="en-GB"/>
        </w:rPr>
        <w:t>Definition of Reserve Fund – what are reserves?</w:t>
      </w:r>
    </w:p>
    <w:p w:rsidR="008F6226" w:rsidRPr="008D3D8E" w:rsidRDefault="008F6226" w:rsidP="008D3D8E">
      <w:pPr>
        <w:pStyle w:val="ListParagraph"/>
        <w:ind w:left="360"/>
        <w:rPr>
          <w:rFonts w:ascii="Arial" w:hAnsi="Arial"/>
          <w:lang w:val="en-GB"/>
        </w:rPr>
      </w:pPr>
      <w:r w:rsidRPr="008D3D8E">
        <w:rPr>
          <w:rFonts w:ascii="Arial" w:hAnsi="Arial"/>
          <w:lang w:val="en-GB"/>
        </w:rPr>
        <w:t>The Charity Commission defines reserves as:</w:t>
      </w:r>
      <w:r w:rsidRPr="008D3D8E">
        <w:rPr>
          <w:rFonts w:ascii="Helvetica" w:hAnsi="Helvetica"/>
          <w:sz w:val="34"/>
          <w:szCs w:val="34"/>
          <w:lang w:val="en-GB"/>
        </w:rPr>
        <w:br/>
      </w:r>
      <w:r w:rsidRPr="008D3D8E">
        <w:rPr>
          <w:rFonts w:ascii="Arial" w:hAnsi="Arial"/>
          <w:b/>
          <w:i/>
          <w:lang w:val="en-GB"/>
        </w:rPr>
        <w:t>“Reserves are the part of a charity’s unrestricted funds that is freely available to spend on any of the charity’s purpose”</w:t>
      </w:r>
      <w:r w:rsidRPr="008D3D8E">
        <w:rPr>
          <w:rFonts w:ascii="Helvetica" w:hAnsi="Helvetica"/>
          <w:sz w:val="34"/>
          <w:szCs w:val="34"/>
          <w:lang w:val="en-GB"/>
        </w:rPr>
        <w:br/>
      </w:r>
    </w:p>
    <w:p w:rsidR="008F6226" w:rsidRPr="008D3D8E" w:rsidRDefault="008F6226" w:rsidP="008D3D8E">
      <w:pPr>
        <w:pStyle w:val="ListParagraph"/>
        <w:ind w:left="360"/>
        <w:rPr>
          <w:rFonts w:ascii="Times" w:hAnsi="Times"/>
          <w:sz w:val="20"/>
          <w:szCs w:val="20"/>
          <w:lang w:val="en-GB"/>
        </w:rPr>
      </w:pPr>
      <w:r w:rsidRPr="008D3D8E">
        <w:rPr>
          <w:rFonts w:ascii="Arial" w:hAnsi="Arial"/>
          <w:lang w:val="en-GB"/>
        </w:rPr>
        <w:t>This definition excludes restricted funds and endowment funds.  Reserves will also normally exclude fund</w:t>
      </w:r>
      <w:r w:rsidR="000723B1" w:rsidRPr="008D3D8E">
        <w:rPr>
          <w:rFonts w:ascii="Arial" w:hAnsi="Arial"/>
          <w:lang w:val="en-GB"/>
        </w:rPr>
        <w:t>s</w:t>
      </w:r>
      <w:r w:rsidRPr="008D3D8E">
        <w:rPr>
          <w:rFonts w:ascii="Arial" w:hAnsi="Arial"/>
          <w:lang w:val="en-GB"/>
        </w:rPr>
        <w:t xml:space="preserve"> that have been designated for essential future spending and tangible assets for church use.</w:t>
      </w:r>
      <w:r w:rsidRPr="008D3D8E">
        <w:rPr>
          <w:rFonts w:ascii="Helvetica" w:hAnsi="Helvetica"/>
          <w:sz w:val="34"/>
          <w:szCs w:val="34"/>
          <w:lang w:val="en-GB"/>
        </w:rPr>
        <w:br/>
      </w:r>
      <w:r w:rsidRPr="008D3D8E">
        <w:rPr>
          <w:rFonts w:ascii="Helvetica" w:hAnsi="Helvetica"/>
          <w:sz w:val="34"/>
          <w:szCs w:val="34"/>
          <w:shd w:val="clear" w:color="auto" w:fill="FFFFFF"/>
          <w:lang w:val="en-GB"/>
        </w:rPr>
        <w:t> </w:t>
      </w:r>
    </w:p>
    <w:p w:rsidR="008F6226" w:rsidRPr="008D3D8E" w:rsidRDefault="008F6226" w:rsidP="004E1D6E">
      <w:pPr>
        <w:pStyle w:val="ListParagraph"/>
        <w:numPr>
          <w:ilvl w:val="0"/>
          <w:numId w:val="6"/>
        </w:numPr>
        <w:spacing w:beforeLines="1" w:afterLines="1" w:line="520" w:lineRule="atLeast"/>
        <w:rPr>
          <w:rFonts w:ascii="Helvetica" w:hAnsi="Helvetica"/>
          <w:sz w:val="34"/>
          <w:szCs w:val="34"/>
          <w:lang w:val="en-GB"/>
        </w:rPr>
      </w:pPr>
      <w:r w:rsidRPr="008D3D8E">
        <w:rPr>
          <w:rFonts w:ascii="Arial" w:hAnsi="Arial"/>
          <w:b/>
          <w:bCs/>
          <w:lang w:val="en-GB"/>
        </w:rPr>
        <w:t>Purpose of holding reserves</w:t>
      </w:r>
    </w:p>
    <w:p w:rsidR="008F6226" w:rsidRPr="008D3D8E" w:rsidRDefault="008F6226" w:rsidP="008D3D8E">
      <w:pPr>
        <w:pStyle w:val="ListParagraph"/>
        <w:ind w:left="360"/>
        <w:rPr>
          <w:rFonts w:ascii="Times" w:hAnsi="Times"/>
          <w:sz w:val="20"/>
          <w:szCs w:val="20"/>
          <w:lang w:val="en-GB"/>
        </w:rPr>
      </w:pPr>
      <w:r w:rsidRPr="008D3D8E">
        <w:rPr>
          <w:rFonts w:ascii="Arial" w:hAnsi="Arial"/>
          <w:lang w:val="en-GB"/>
        </w:rPr>
        <w:t xml:space="preserve">The purpose of holding reserves is to ensure that the church has sufficient funds available to cope with financial challenges that might arise, such as the loss of income, </w:t>
      </w:r>
      <w:r w:rsidR="000723B1" w:rsidRPr="008D3D8E">
        <w:rPr>
          <w:rFonts w:ascii="Arial" w:hAnsi="Arial"/>
          <w:lang w:val="en-GB"/>
        </w:rPr>
        <w:t xml:space="preserve">or </w:t>
      </w:r>
      <w:r w:rsidRPr="008D3D8E">
        <w:rPr>
          <w:rFonts w:ascii="Arial" w:hAnsi="Arial"/>
          <w:lang w:val="en-GB"/>
        </w:rPr>
        <w:t xml:space="preserve">an urgent property </w:t>
      </w:r>
      <w:r w:rsidR="00321BCD" w:rsidRPr="008D3D8E">
        <w:rPr>
          <w:rFonts w:ascii="Arial" w:hAnsi="Arial"/>
          <w:lang w:val="en-GB"/>
        </w:rPr>
        <w:t>repair across</w:t>
      </w:r>
      <w:r w:rsidR="000723B1" w:rsidRPr="008D3D8E">
        <w:rPr>
          <w:rFonts w:ascii="Arial" w:hAnsi="Arial"/>
          <w:lang w:val="en-GB"/>
        </w:rPr>
        <w:t xml:space="preserve"> the three buildings and grounds for which it is responsible</w:t>
      </w:r>
      <w:r w:rsidRPr="008D3D8E">
        <w:rPr>
          <w:rFonts w:ascii="Arial" w:hAnsi="Arial"/>
          <w:lang w:val="en-GB"/>
        </w:rPr>
        <w:t>.</w:t>
      </w:r>
      <w:r w:rsidRPr="008D3D8E">
        <w:rPr>
          <w:rFonts w:ascii="Helvetica" w:hAnsi="Helvetica"/>
          <w:sz w:val="34"/>
          <w:szCs w:val="34"/>
          <w:lang w:val="en-GB"/>
        </w:rPr>
        <w:br/>
      </w:r>
      <w:r w:rsidRPr="008D3D8E">
        <w:rPr>
          <w:rFonts w:ascii="Helvetica" w:hAnsi="Helvetica"/>
          <w:sz w:val="34"/>
          <w:szCs w:val="34"/>
          <w:shd w:val="clear" w:color="auto" w:fill="FFFFFF"/>
          <w:lang w:val="en-GB"/>
        </w:rPr>
        <w:t> </w:t>
      </w:r>
    </w:p>
    <w:p w:rsidR="008F6226" w:rsidRPr="008D3D8E" w:rsidRDefault="008F6226" w:rsidP="004E1D6E">
      <w:pPr>
        <w:pStyle w:val="ListParagraph"/>
        <w:numPr>
          <w:ilvl w:val="0"/>
          <w:numId w:val="6"/>
        </w:numPr>
        <w:spacing w:beforeLines="1" w:afterLines="1" w:line="520" w:lineRule="atLeast"/>
        <w:rPr>
          <w:rFonts w:ascii="Helvetica" w:hAnsi="Helvetica"/>
          <w:sz w:val="34"/>
          <w:szCs w:val="34"/>
          <w:lang w:val="en-GB"/>
        </w:rPr>
      </w:pPr>
      <w:r w:rsidRPr="008D3D8E">
        <w:rPr>
          <w:rFonts w:ascii="Arial" w:hAnsi="Arial"/>
          <w:b/>
          <w:bCs/>
          <w:lang w:val="en-GB"/>
        </w:rPr>
        <w:t>Procedure  </w:t>
      </w:r>
    </w:p>
    <w:p w:rsidR="008F6226" w:rsidRPr="000723B1" w:rsidRDefault="008F6226" w:rsidP="008D3D8E">
      <w:pPr>
        <w:tabs>
          <w:tab w:val="num" w:pos="720"/>
        </w:tabs>
        <w:ind w:firstLine="100"/>
        <w:rPr>
          <w:rFonts w:ascii="Times" w:hAnsi="Times"/>
          <w:sz w:val="20"/>
          <w:szCs w:val="20"/>
          <w:lang w:val="en-GB"/>
        </w:rPr>
      </w:pPr>
    </w:p>
    <w:p w:rsidR="008F6226" w:rsidRPr="008D3D8E" w:rsidRDefault="008F6226" w:rsidP="004E1D6E">
      <w:pPr>
        <w:pStyle w:val="ListParagraph"/>
        <w:numPr>
          <w:ilvl w:val="0"/>
          <w:numId w:val="9"/>
        </w:numPr>
        <w:spacing w:beforeLines="1" w:afterLines="1" w:line="520" w:lineRule="atLeast"/>
        <w:rPr>
          <w:rFonts w:ascii="Helvetica" w:hAnsi="Helvetica"/>
          <w:sz w:val="34"/>
          <w:szCs w:val="34"/>
          <w:lang w:val="en-GB"/>
        </w:rPr>
      </w:pPr>
      <w:r w:rsidRPr="008D3D8E">
        <w:rPr>
          <w:rFonts w:ascii="Arial" w:hAnsi="Arial"/>
          <w:lang w:val="en-GB"/>
        </w:rPr>
        <w:t>At the time that the budget is set for the financial year, the Trustees will consider the level of reserves to be held to cover any expected cash flow delays as well as potential emergencies where significant expenditure may be required before additional income can be raised.</w:t>
      </w:r>
    </w:p>
    <w:p w:rsidR="008F6226" w:rsidRPr="008D3D8E" w:rsidRDefault="008F6226" w:rsidP="004E1D6E">
      <w:pPr>
        <w:pStyle w:val="ListParagraph"/>
        <w:numPr>
          <w:ilvl w:val="0"/>
          <w:numId w:val="9"/>
        </w:numPr>
        <w:spacing w:beforeLines="1" w:afterLines="1" w:line="520" w:lineRule="atLeast"/>
        <w:rPr>
          <w:rFonts w:ascii="Helvetica" w:hAnsi="Helvetica"/>
          <w:sz w:val="34"/>
          <w:szCs w:val="34"/>
          <w:lang w:val="en-GB"/>
        </w:rPr>
      </w:pPr>
      <w:r w:rsidRPr="008D3D8E">
        <w:rPr>
          <w:rFonts w:ascii="Arial" w:hAnsi="Arial"/>
          <w:lang w:val="en-GB"/>
        </w:rPr>
        <w:t>The budget presented to the members for approval will include details of the level of reserves assessed by the Trustees to be required for the financial year.</w:t>
      </w:r>
    </w:p>
    <w:p w:rsidR="008F6226" w:rsidRPr="008D3D8E" w:rsidRDefault="008F6226" w:rsidP="004E1D6E">
      <w:pPr>
        <w:pStyle w:val="ListParagraph"/>
        <w:numPr>
          <w:ilvl w:val="0"/>
          <w:numId w:val="9"/>
        </w:numPr>
        <w:spacing w:beforeLines="1" w:afterLines="1" w:line="520" w:lineRule="atLeast"/>
        <w:rPr>
          <w:rFonts w:ascii="Helvetica" w:hAnsi="Helvetica"/>
          <w:sz w:val="34"/>
          <w:szCs w:val="34"/>
          <w:lang w:val="en-GB"/>
        </w:rPr>
      </w:pPr>
      <w:r w:rsidRPr="008D3D8E">
        <w:rPr>
          <w:rFonts w:ascii="Arial" w:hAnsi="Arial"/>
          <w:lang w:val="en-GB"/>
        </w:rPr>
        <w:t>If the amount of unrestricted reserves held exceeds the level assessed as required, the Trustees will develop and present to the members a plan for using these excess reserves in a way that fulfils the charitable objectives of the church.</w:t>
      </w:r>
    </w:p>
    <w:p w:rsidR="008F6226" w:rsidRPr="008D3D8E" w:rsidRDefault="008F6226" w:rsidP="004E1D6E">
      <w:pPr>
        <w:pStyle w:val="ListParagraph"/>
        <w:numPr>
          <w:ilvl w:val="0"/>
          <w:numId w:val="9"/>
        </w:numPr>
        <w:spacing w:beforeLines="1" w:afterLines="1" w:line="520" w:lineRule="atLeast"/>
        <w:rPr>
          <w:rFonts w:ascii="Helvetica" w:hAnsi="Helvetica"/>
          <w:sz w:val="34"/>
          <w:szCs w:val="34"/>
          <w:lang w:val="en-GB"/>
        </w:rPr>
      </w:pPr>
      <w:r w:rsidRPr="008D3D8E">
        <w:rPr>
          <w:rFonts w:ascii="Arial" w:hAnsi="Arial"/>
          <w:lang w:val="en-GB"/>
        </w:rPr>
        <w:t xml:space="preserve">The amount of unrestricted reserves held will be included in each financial report prepared for the </w:t>
      </w:r>
      <w:r w:rsidR="000723B1" w:rsidRPr="008D3D8E">
        <w:rPr>
          <w:rFonts w:ascii="Arial" w:hAnsi="Arial"/>
          <w:lang w:val="en-GB"/>
        </w:rPr>
        <w:t>Trustee</w:t>
      </w:r>
      <w:r w:rsidRPr="008D3D8E">
        <w:rPr>
          <w:rFonts w:ascii="Arial" w:hAnsi="Arial"/>
          <w:lang w:val="en-GB"/>
        </w:rPr>
        <w:t xml:space="preserve"> meetings and pr</w:t>
      </w:r>
      <w:r w:rsidR="008D3D8E" w:rsidRPr="008D3D8E">
        <w:rPr>
          <w:rFonts w:ascii="Arial" w:hAnsi="Arial"/>
          <w:lang w:val="en-GB"/>
        </w:rPr>
        <w:t>esented regularly to the Trustees”</w:t>
      </w:r>
      <w:r w:rsidRPr="008D3D8E">
        <w:rPr>
          <w:rFonts w:ascii="Arial" w:hAnsi="Arial"/>
          <w:lang w:val="en-GB"/>
        </w:rPr>
        <w:t xml:space="preserve"> meeting.</w:t>
      </w:r>
    </w:p>
    <w:p w:rsidR="008F6226" w:rsidRPr="000723B1" w:rsidRDefault="008F6226" w:rsidP="008D3D8E">
      <w:pPr>
        <w:rPr>
          <w:rFonts w:ascii="Times" w:hAnsi="Times"/>
          <w:sz w:val="20"/>
          <w:szCs w:val="20"/>
          <w:lang w:val="en-GB"/>
        </w:rPr>
      </w:pPr>
    </w:p>
    <w:p w:rsidR="008F6226" w:rsidRPr="000723B1" w:rsidRDefault="008F6226" w:rsidP="008D3D8E">
      <w:pPr>
        <w:rPr>
          <w:rFonts w:ascii="Times" w:hAnsi="Times"/>
          <w:sz w:val="20"/>
          <w:szCs w:val="20"/>
          <w:lang w:val="en-GB"/>
        </w:rPr>
      </w:pPr>
    </w:p>
    <w:p w:rsidR="00A37D1B" w:rsidRPr="000723B1" w:rsidRDefault="00A37D1B" w:rsidP="008D3D8E">
      <w:pPr>
        <w:rPr>
          <w:rFonts w:ascii="Arial" w:hAnsi="Arial"/>
          <w:sz w:val="28"/>
          <w:szCs w:val="28"/>
          <w:shd w:val="clear" w:color="auto" w:fill="FAFAFA"/>
          <w:lang w:val="en-GB"/>
        </w:rPr>
      </w:pPr>
    </w:p>
    <w:p w:rsidR="006D0DA7" w:rsidRPr="000723B1" w:rsidRDefault="006D0DA7" w:rsidP="008D3D8E">
      <w:pPr>
        <w:rPr>
          <w:rFonts w:ascii="Times" w:hAnsi="Times"/>
          <w:sz w:val="20"/>
          <w:szCs w:val="20"/>
          <w:lang w:val="en-GB"/>
        </w:rPr>
      </w:pPr>
    </w:p>
    <w:p w:rsidR="006D0DA7" w:rsidRPr="000723B1" w:rsidRDefault="006D0DA7" w:rsidP="008D3D8E">
      <w:pPr>
        <w:rPr>
          <w:rFonts w:ascii="Arial" w:hAnsi="Arial"/>
          <w:szCs w:val="20"/>
          <w:lang w:val="en-GB"/>
        </w:rPr>
      </w:pPr>
    </w:p>
    <w:p w:rsidR="00A37D1B" w:rsidRPr="000723B1" w:rsidRDefault="00A37D1B" w:rsidP="008D3D8E">
      <w:pPr>
        <w:rPr>
          <w:rFonts w:ascii="Times" w:hAnsi="Times"/>
          <w:sz w:val="20"/>
          <w:szCs w:val="20"/>
          <w:lang w:val="en-GB"/>
        </w:rPr>
      </w:pPr>
    </w:p>
    <w:p w:rsidR="004B6145" w:rsidRPr="000723B1" w:rsidRDefault="004B6145" w:rsidP="008D3D8E"/>
    <w:p w:rsidR="004623C2" w:rsidRPr="000723B1" w:rsidRDefault="004623C2" w:rsidP="008D3D8E">
      <w:pPr>
        <w:rPr>
          <w:rFonts w:ascii="Arial" w:hAnsi="Arial"/>
        </w:rPr>
      </w:pPr>
    </w:p>
    <w:p w:rsidR="00616019" w:rsidRPr="002828BC" w:rsidRDefault="00616019" w:rsidP="002828BC">
      <w:pPr>
        <w:ind w:left="567"/>
        <w:rPr>
          <w:i/>
        </w:rPr>
      </w:pPr>
      <w:r w:rsidRPr="002828BC">
        <w:rPr>
          <w:i/>
        </w:rPr>
        <w:t>Approved</w:t>
      </w:r>
      <w:r w:rsidR="00321BCD" w:rsidRPr="002828BC">
        <w:rPr>
          <w:i/>
        </w:rPr>
        <w:t>:</w:t>
      </w:r>
      <w:r w:rsidRPr="002828BC">
        <w:rPr>
          <w:i/>
        </w:rPr>
        <w:t xml:space="preserve"> February 2022</w:t>
      </w:r>
    </w:p>
    <w:p w:rsidR="004B6145" w:rsidRPr="002828BC" w:rsidRDefault="00616019" w:rsidP="002828BC">
      <w:pPr>
        <w:ind w:left="567"/>
        <w:rPr>
          <w:i/>
        </w:rPr>
      </w:pPr>
      <w:r w:rsidRPr="002828BC">
        <w:rPr>
          <w:i/>
        </w:rPr>
        <w:t xml:space="preserve">Date of </w:t>
      </w:r>
      <w:r w:rsidR="00321BCD" w:rsidRPr="002828BC">
        <w:rPr>
          <w:i/>
        </w:rPr>
        <w:t>review: February</w:t>
      </w:r>
      <w:r w:rsidRPr="002828BC">
        <w:rPr>
          <w:i/>
        </w:rPr>
        <w:t xml:space="preserve"> 2023</w:t>
      </w:r>
    </w:p>
    <w:sectPr w:rsidR="004B6145" w:rsidRPr="002828BC" w:rsidSect="004B6145">
      <w:headerReference w:type="default" r:id="rId5"/>
      <w:footerReference w:type="even" r:id="rId6"/>
      <w:footerReference w:type="default" r:id="rId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19" w:rsidRDefault="004E1D6E" w:rsidP="00616019">
    <w:pPr>
      <w:pStyle w:val="Footer"/>
      <w:framePr w:wrap="around" w:vAnchor="text" w:hAnchor="margin" w:xAlign="right" w:y="1"/>
      <w:rPr>
        <w:rStyle w:val="PageNumber"/>
      </w:rPr>
    </w:pPr>
    <w:r>
      <w:rPr>
        <w:rStyle w:val="PageNumber"/>
      </w:rPr>
      <w:fldChar w:fldCharType="begin"/>
    </w:r>
    <w:r w:rsidR="00616019">
      <w:rPr>
        <w:rStyle w:val="PageNumber"/>
      </w:rPr>
      <w:instrText xml:space="preserve">PAGE  </w:instrText>
    </w:r>
    <w:r>
      <w:rPr>
        <w:rStyle w:val="PageNumber"/>
      </w:rPr>
      <w:fldChar w:fldCharType="end"/>
    </w:r>
  </w:p>
  <w:p w:rsidR="00616019" w:rsidRDefault="00616019" w:rsidP="008D3D8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19" w:rsidRDefault="004E1D6E" w:rsidP="00616019">
    <w:pPr>
      <w:pStyle w:val="Footer"/>
      <w:framePr w:wrap="around" w:vAnchor="text" w:hAnchor="margin" w:xAlign="right" w:y="1"/>
      <w:rPr>
        <w:rStyle w:val="PageNumber"/>
      </w:rPr>
    </w:pPr>
    <w:r>
      <w:rPr>
        <w:rStyle w:val="PageNumber"/>
      </w:rPr>
      <w:fldChar w:fldCharType="begin"/>
    </w:r>
    <w:r w:rsidR="00616019">
      <w:rPr>
        <w:rStyle w:val="PageNumber"/>
      </w:rPr>
      <w:instrText xml:space="preserve">PAGE  </w:instrText>
    </w:r>
    <w:r>
      <w:rPr>
        <w:rStyle w:val="PageNumber"/>
      </w:rPr>
      <w:fldChar w:fldCharType="separate"/>
    </w:r>
    <w:r w:rsidR="005B5F23">
      <w:rPr>
        <w:rStyle w:val="PageNumber"/>
        <w:noProof/>
      </w:rPr>
      <w:t>1</w:t>
    </w:r>
    <w:r>
      <w:rPr>
        <w:rStyle w:val="PageNumber"/>
      </w:rPr>
      <w:fldChar w:fldCharType="end"/>
    </w:r>
  </w:p>
  <w:p w:rsidR="00616019" w:rsidRDefault="00616019" w:rsidP="008D3D8E">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19" w:rsidRPr="000723B1" w:rsidRDefault="00616019" w:rsidP="008D3D8E">
    <w:pPr>
      <w:jc w:val="center"/>
      <w:rPr>
        <w:rFonts w:ascii="Arial" w:hAnsi="Arial"/>
        <w:b/>
      </w:rPr>
    </w:pPr>
    <w:r w:rsidRPr="000723B1">
      <w:rPr>
        <w:rFonts w:ascii="Arial" w:hAnsi="Arial"/>
        <w:b/>
      </w:rPr>
      <w:t>Reserves Policy</w:t>
    </w:r>
  </w:p>
  <w:p w:rsidR="00616019" w:rsidRPr="000723B1" w:rsidRDefault="00616019" w:rsidP="008D3D8E">
    <w:pPr>
      <w:jc w:val="center"/>
      <w:rPr>
        <w:rFonts w:ascii="Arial" w:hAnsi="Arial"/>
        <w:b/>
      </w:rPr>
    </w:pPr>
    <w:r w:rsidRPr="000723B1">
      <w:rPr>
        <w:rFonts w:ascii="Arial" w:hAnsi="Arial"/>
        <w:b/>
      </w:rPr>
      <w:t>St Jo</w:t>
    </w:r>
    <w:r>
      <w:rPr>
        <w:rFonts w:ascii="Arial" w:hAnsi="Arial"/>
        <w:b/>
      </w:rPr>
      <w:t xml:space="preserve">hn’s Church Ashbourne </w:t>
    </w:r>
  </w:p>
  <w:p w:rsidR="00616019" w:rsidRDefault="0061601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82C"/>
    <w:multiLevelType w:val="hybridMultilevel"/>
    <w:tmpl w:val="45008B26"/>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76557"/>
    <w:multiLevelType w:val="multilevel"/>
    <w:tmpl w:val="1B8C1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632AEB"/>
    <w:multiLevelType w:val="hybridMultilevel"/>
    <w:tmpl w:val="7F905F20"/>
    <w:lvl w:ilvl="0" w:tplc="0CEC3984">
      <w:start w:val="1"/>
      <w:numFmt w:val="bullet"/>
      <w:lvlText w:val=""/>
      <w:lvlJc w:val="left"/>
      <w:pPr>
        <w:ind w:left="1080" w:hanging="5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8C4B55"/>
    <w:multiLevelType w:val="multilevel"/>
    <w:tmpl w:val="85102A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2212F4F"/>
    <w:multiLevelType w:val="hybridMultilevel"/>
    <w:tmpl w:val="420E9084"/>
    <w:lvl w:ilvl="0" w:tplc="0CEC3984">
      <w:start w:val="1"/>
      <w:numFmt w:val="bullet"/>
      <w:lvlText w:val=""/>
      <w:lvlJc w:val="left"/>
      <w:pPr>
        <w:ind w:left="1080" w:hanging="5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9718C3"/>
    <w:multiLevelType w:val="multilevel"/>
    <w:tmpl w:val="6BFE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867D73"/>
    <w:multiLevelType w:val="hybridMultilevel"/>
    <w:tmpl w:val="7F905F20"/>
    <w:lvl w:ilvl="0" w:tplc="0CEC3984">
      <w:start w:val="1"/>
      <w:numFmt w:val="upperRoman"/>
      <w:lvlText w:val="%1."/>
      <w:lvlJc w:val="left"/>
      <w:pPr>
        <w:ind w:left="1080" w:hanging="513"/>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0C5C55"/>
    <w:multiLevelType w:val="multilevel"/>
    <w:tmpl w:val="FB7C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A62F9A"/>
    <w:multiLevelType w:val="multilevel"/>
    <w:tmpl w:val="C9E8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lvlOverride w:ilvl="0">
      <w:startOverride w:val="2"/>
    </w:lvlOverride>
  </w:num>
  <w:num w:numId="3">
    <w:abstractNumId w:val="7"/>
    <w:lvlOverride w:ilvl="0">
      <w:startOverride w:val="3"/>
    </w:lvlOverride>
  </w:num>
  <w:num w:numId="4">
    <w:abstractNumId w:val="8"/>
    <w:lvlOverride w:ilvl="0">
      <w:startOverride w:val="4"/>
    </w:lvlOverride>
  </w:num>
  <w:num w:numId="5">
    <w:abstractNumId w:val="1"/>
  </w:num>
  <w:num w:numId="6">
    <w:abstractNumId w:val="0"/>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14104"/>
    <w:rsid w:val="00014104"/>
    <w:rsid w:val="000723B1"/>
    <w:rsid w:val="002828BC"/>
    <w:rsid w:val="002C036C"/>
    <w:rsid w:val="00321BCD"/>
    <w:rsid w:val="004623C2"/>
    <w:rsid w:val="004B6145"/>
    <w:rsid w:val="004E1D6E"/>
    <w:rsid w:val="005B5F23"/>
    <w:rsid w:val="00616019"/>
    <w:rsid w:val="006D0DA7"/>
    <w:rsid w:val="008D3D8E"/>
    <w:rsid w:val="008F6226"/>
    <w:rsid w:val="00A37D1B"/>
    <w:rsid w:val="00BE5907"/>
    <w:rsid w:val="00EC1703"/>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371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8F6226"/>
    <w:rPr>
      <w:b/>
    </w:rPr>
  </w:style>
  <w:style w:type="paragraph" w:styleId="ListParagraph">
    <w:name w:val="List Paragraph"/>
    <w:basedOn w:val="Normal"/>
    <w:uiPriority w:val="34"/>
    <w:qFormat/>
    <w:rsid w:val="000723B1"/>
    <w:pPr>
      <w:ind w:left="720"/>
      <w:contextualSpacing/>
    </w:pPr>
  </w:style>
  <w:style w:type="paragraph" w:styleId="Header">
    <w:name w:val="header"/>
    <w:basedOn w:val="Normal"/>
    <w:link w:val="HeaderChar"/>
    <w:uiPriority w:val="99"/>
    <w:semiHidden/>
    <w:unhideWhenUsed/>
    <w:rsid w:val="008D3D8E"/>
    <w:pPr>
      <w:tabs>
        <w:tab w:val="center" w:pos="4320"/>
        <w:tab w:val="right" w:pos="8640"/>
      </w:tabs>
    </w:pPr>
  </w:style>
  <w:style w:type="character" w:customStyle="1" w:styleId="HeaderChar">
    <w:name w:val="Header Char"/>
    <w:basedOn w:val="DefaultParagraphFont"/>
    <w:link w:val="Header"/>
    <w:uiPriority w:val="99"/>
    <w:semiHidden/>
    <w:rsid w:val="008D3D8E"/>
  </w:style>
  <w:style w:type="paragraph" w:styleId="Footer">
    <w:name w:val="footer"/>
    <w:basedOn w:val="Normal"/>
    <w:link w:val="FooterChar"/>
    <w:uiPriority w:val="99"/>
    <w:semiHidden/>
    <w:unhideWhenUsed/>
    <w:rsid w:val="008D3D8E"/>
    <w:pPr>
      <w:tabs>
        <w:tab w:val="center" w:pos="4320"/>
        <w:tab w:val="right" w:pos="8640"/>
      </w:tabs>
    </w:pPr>
  </w:style>
  <w:style w:type="character" w:customStyle="1" w:styleId="FooterChar">
    <w:name w:val="Footer Char"/>
    <w:basedOn w:val="DefaultParagraphFont"/>
    <w:link w:val="Footer"/>
    <w:uiPriority w:val="99"/>
    <w:semiHidden/>
    <w:rsid w:val="008D3D8E"/>
  </w:style>
  <w:style w:type="character" w:styleId="PageNumber">
    <w:name w:val="page number"/>
    <w:basedOn w:val="DefaultParagraphFont"/>
    <w:uiPriority w:val="99"/>
    <w:semiHidden/>
    <w:unhideWhenUsed/>
    <w:rsid w:val="008D3D8E"/>
  </w:style>
</w:styles>
</file>

<file path=word/webSettings.xml><?xml version="1.0" encoding="utf-8"?>
<w:webSettings xmlns:r="http://schemas.openxmlformats.org/officeDocument/2006/relationships" xmlns:w="http://schemas.openxmlformats.org/wordprocessingml/2006/main">
  <w:divs>
    <w:div w:id="28730279">
      <w:bodyDiv w:val="1"/>
      <w:marLeft w:val="0"/>
      <w:marRight w:val="0"/>
      <w:marTop w:val="0"/>
      <w:marBottom w:val="0"/>
      <w:divBdr>
        <w:top w:val="none" w:sz="0" w:space="0" w:color="auto"/>
        <w:left w:val="none" w:sz="0" w:space="0" w:color="auto"/>
        <w:bottom w:val="none" w:sz="0" w:space="0" w:color="auto"/>
        <w:right w:val="none" w:sz="0" w:space="0" w:color="auto"/>
      </w:divBdr>
    </w:div>
    <w:div w:id="1004476620">
      <w:bodyDiv w:val="1"/>
      <w:marLeft w:val="0"/>
      <w:marRight w:val="0"/>
      <w:marTop w:val="0"/>
      <w:marBottom w:val="0"/>
      <w:divBdr>
        <w:top w:val="none" w:sz="0" w:space="0" w:color="auto"/>
        <w:left w:val="none" w:sz="0" w:space="0" w:color="auto"/>
        <w:bottom w:val="none" w:sz="0" w:space="0" w:color="auto"/>
        <w:right w:val="none" w:sz="0" w:space="0" w:color="auto"/>
      </w:divBdr>
    </w:div>
    <w:div w:id="1504053815">
      <w:bodyDiv w:val="1"/>
      <w:marLeft w:val="0"/>
      <w:marRight w:val="0"/>
      <w:marTop w:val="0"/>
      <w:marBottom w:val="0"/>
      <w:divBdr>
        <w:top w:val="none" w:sz="0" w:space="0" w:color="auto"/>
        <w:left w:val="none" w:sz="0" w:space="0" w:color="auto"/>
        <w:bottom w:val="none" w:sz="0" w:space="0" w:color="auto"/>
        <w:right w:val="none" w:sz="0" w:space="0" w:color="auto"/>
      </w:divBdr>
    </w:div>
    <w:div w:id="20101317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365</Words>
  <Characters>2086</Characters>
  <Application>Microsoft Macintosh Word</Application>
  <DocSecurity>0</DocSecurity>
  <Lines>17</Lines>
  <Paragraphs>4</Paragraphs>
  <ScaleCrop>false</ScaleCrop>
  <Company>home</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dadia conti</dc:creator>
  <cp:keywords/>
  <cp:lastModifiedBy>dadia conti</cp:lastModifiedBy>
  <cp:revision>9</cp:revision>
  <dcterms:created xsi:type="dcterms:W3CDTF">2022-01-28T11:07:00Z</dcterms:created>
  <dcterms:modified xsi:type="dcterms:W3CDTF">2022-02-03T14:46:00Z</dcterms:modified>
</cp:coreProperties>
</file>